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66" w:rsidRDefault="00470166" w:rsidP="00470166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</w:pPr>
      <w:r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  <w:t>З</w:t>
      </w:r>
      <w:r w:rsidR="00A93669" w:rsidRPr="00A93669"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  <w:t>акаливание детей.</w:t>
      </w:r>
    </w:p>
    <w:p w:rsidR="00A93669" w:rsidRPr="00A93669" w:rsidRDefault="00A93669" w:rsidP="00470166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</w:pPr>
      <w:r w:rsidRPr="00A93669"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  <w:t>Рекомендация для родителей.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«Солнце, воздух и вода – наши лучшие друзья!»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F412C1B" wp14:editId="3245FF8C">
            <wp:extent cx="4286250" cy="2857500"/>
            <wp:effectExtent l="0" t="0" r="0" b="0"/>
            <wp:docPr id="1" name="Рисунок 1" descr="закаливани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аливание ребе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Закаливание является одной  из важных составляющих здорового образа жизни, это полезная процедура. С ее помощью можно укрепить здоровье  ребенка и повысить сопротивляемость организма к неблагоприятным воздействиям окружающей среды. Если закаливать малыша с раннего возраста, вы повысите иммунитет и сохраните его здоровье.  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Частые прогулки на свежем воздухе, игры в снежки, катания на санках – все это благотворно влияет на укрепление иммунитета ребенка, они реже болеют, улучшается аппетит, они крепче спят.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 началом холодов дети часто болеют. Специалисты советуют заблаговременно начать закалять малыша. Организм должен научиться </w:t>
      </w:r>
      <w:proofErr w:type="gram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правильно</w:t>
      </w:r>
      <w:proofErr w:type="gram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реагировать на резкую смену температур до начала осенне-зимнего периода. Чтобы заложить фундамент здоровья ребенка на долгие годы вперед, не поленитесь и найдите время и силы сейчас. Ведь  все очень просто.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Начиная закаливать малыша в детском возрасте, вы создаете основу для его нормального физического и психического развития. Закаливание дает оздоровительный эффект только при условии его правильного осуществления и обязательно соблюдать следующие правила</w:t>
      </w:r>
    </w:p>
    <w:p w:rsidR="00470166" w:rsidRDefault="00470166" w:rsidP="00A93669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Основные правила:</w:t>
      </w:r>
    </w:p>
    <w:p w:rsidR="00A93669" w:rsidRPr="00A93669" w:rsidRDefault="00A93669" w:rsidP="00A9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Закалять ребёнка можно начинать, когда ему исполнится две недели. Перед этим необходимо посетить педиатра и согласовать с ним способы закаливания</w:t>
      </w:r>
    </w:p>
    <w:p w:rsidR="00A93669" w:rsidRPr="00A93669" w:rsidRDefault="00A93669" w:rsidP="00A9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Проводить закаливание только при полном здоровье ребенка. </w:t>
      </w:r>
    </w:p>
    <w:p w:rsidR="00A93669" w:rsidRPr="00A93669" w:rsidRDefault="00A93669" w:rsidP="00A9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Начинать закалять ребенка можно круглогодично независимо от сезона (без перерывов). Рекомендуется делать это системный подход</w:t>
      </w:r>
    </w:p>
    <w:p w:rsidR="00A93669" w:rsidRPr="00A93669" w:rsidRDefault="00A93669" w:rsidP="00A9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Длительность и сила закаливающих процедур увеличивается постепенно с увеличением дозы раздражающего действия.</w:t>
      </w:r>
    </w:p>
    <w:p w:rsidR="00A93669" w:rsidRPr="00A93669" w:rsidRDefault="00A93669" w:rsidP="00A9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переохлаждать и не перегревать ребенка. Следить за температурой окружающего воздуха и воды.</w:t>
      </w:r>
    </w:p>
    <w:p w:rsidR="00A93669" w:rsidRPr="00A93669" w:rsidRDefault="00A93669" w:rsidP="00A9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Индивидуальный подход (учитывать </w:t>
      </w:r>
      <w:proofErr w:type="spell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воз</w:t>
      </w:r>
      <w:proofErr w:type="gram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p</w:t>
      </w:r>
      <w:proofErr w:type="gram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аст</w:t>
      </w:r>
      <w:proofErr w:type="spell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ребенка, а также его особенности </w:t>
      </w:r>
      <w:proofErr w:type="spell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оpганизма</w:t>
      </w:r>
      <w:proofErr w:type="spell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A93669" w:rsidRPr="00470166" w:rsidRDefault="00A93669" w:rsidP="004701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Все закаливающие </w:t>
      </w:r>
      <w:proofErr w:type="spell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proofErr w:type="gram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p</w:t>
      </w:r>
      <w:proofErr w:type="gram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оцедуpы</w:t>
      </w:r>
      <w:proofErr w:type="spell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должны </w:t>
      </w:r>
      <w:proofErr w:type="spell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пpоводиться</w:t>
      </w:r>
      <w:proofErr w:type="spell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при положительной эмоциональной настроенности ребенка.</w:t>
      </w:r>
    </w:p>
    <w:p w:rsidR="00A93669" w:rsidRPr="00470166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bookmarkStart w:id="0" w:name="_GoBack"/>
      <w:r w:rsidRPr="00470166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Противопоказания к закаливающим процедурам:</w:t>
      </w:r>
    </w:p>
    <w:bookmarkEnd w:id="0"/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острые заболевания, сопровождающиеся высокой температурой;</w:t>
      </w:r>
    </w:p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острые желудочно-кишечные расстройства;</w:t>
      </w:r>
    </w:p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резко повышенная нервная возбудимость;</w:t>
      </w:r>
    </w:p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декомпенсированные пороки сердца;</w:t>
      </w:r>
    </w:p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выраженная анемия (низкий гемоглобин);</w:t>
      </w:r>
    </w:p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резкое истощение;</w:t>
      </w:r>
    </w:p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ухудшение сна;</w:t>
      </w:r>
    </w:p>
    <w:p w:rsidR="00A93669" w:rsidRPr="00A93669" w:rsidRDefault="00A93669" w:rsidP="00A9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резко отрицательное отношение к закаливающим процедурам.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proofErr w:type="gram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H</w:t>
      </w:r>
      <w:proofErr w:type="gram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аpушение</w:t>
      </w:r>
      <w:proofErr w:type="spell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этих </w:t>
      </w:r>
      <w:proofErr w:type="spell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пpавил</w:t>
      </w:r>
      <w:proofErr w:type="spell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 даст положительного эффекта от закаливающих </w:t>
      </w:r>
      <w:proofErr w:type="spell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пpоцедуp</w:t>
      </w:r>
      <w:proofErr w:type="spell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470166" w:rsidRDefault="00470166" w:rsidP="00A93669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Медики выделяют два вида закаливающих процедур:</w:t>
      </w:r>
    </w:p>
    <w:p w:rsidR="00A93669" w:rsidRPr="00A93669" w:rsidRDefault="00A93669" w:rsidP="00A93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общие;</w:t>
      </w:r>
    </w:p>
    <w:p w:rsidR="00A93669" w:rsidRPr="00A93669" w:rsidRDefault="00A93669" w:rsidP="00A93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специальные.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 общим способам закаливания относят натуральное полноценное питание, сон, ежедневные прогулки на свежем воздухе, соблюдение режима дня.</w:t>
      </w:r>
    </w:p>
    <w:p w:rsidR="00470166" w:rsidRDefault="00A93669" w:rsidP="00A93669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726DA447" wp14:editId="73443688">
            <wp:extent cx="2962275" cy="1972029"/>
            <wp:effectExtent l="0" t="0" r="0" b="9525"/>
            <wp:docPr id="2" name="Рисунок 2" descr="https://tapatulkin.ru/images/blog/blog_18_09_20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patulkin.ru/images/blog/blog_18_09_2017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45" cy="1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69" w:rsidRPr="00A93669" w:rsidRDefault="00470166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eastAsia="Times New Roman" w:cs="Helvetica"/>
          <w:color w:val="333333"/>
          <w:sz w:val="24"/>
          <w:szCs w:val="24"/>
          <w:lang w:eastAsia="ru-RU"/>
        </w:rPr>
        <w:t>К</w:t>
      </w:r>
      <w:r w:rsidR="00A93669"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специальным закаливающим </w:t>
      </w:r>
      <w:proofErr w:type="spellStart"/>
      <w:r w:rsidR="00A93669"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proofErr w:type="gramStart"/>
      <w:r w:rsidR="00A93669"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p</w:t>
      </w:r>
      <w:proofErr w:type="gramEnd"/>
      <w:r w:rsidR="00A93669"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оцедуpам</w:t>
      </w:r>
      <w:proofErr w:type="spellEnd"/>
      <w:r w:rsidR="00A93669"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можно отнести:</w:t>
      </w:r>
    </w:p>
    <w:p w:rsidR="00A93669" w:rsidRPr="00A93669" w:rsidRDefault="00A93669" w:rsidP="00A93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воздушные ванны, </w:t>
      </w:r>
    </w:p>
    <w:p w:rsidR="00A93669" w:rsidRPr="00A93669" w:rsidRDefault="00A93669" w:rsidP="00A93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солнечные ванны, </w:t>
      </w:r>
    </w:p>
    <w:p w:rsidR="00A93669" w:rsidRPr="00470166" w:rsidRDefault="00A93669" w:rsidP="004701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водные занятия.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Воздушные ванны, проветривание.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Закаливать и тренировать организм ребенка можно с первых дней жизни. Малышу достаточно побыть голеньким несколько минут при смене подгузника. Деток постарше можно уже оставлять без подгузника на более длительный период.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Воздушные ванны хорошо также сочетать с физическими упражнениями.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CCEF724" wp14:editId="5AEC20CE">
            <wp:extent cx="3406391" cy="2266950"/>
            <wp:effectExtent l="0" t="0" r="3810" b="0"/>
            <wp:docPr id="3" name="Рисунок 3" descr="https://tapatulkin.ru/images/blog/blog_18_09_20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patulkin.ru/images/blog/blog_18_09_2017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391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Обеспечьте ребёнку постоянный приток свежего воздуха. Для этого пару раз в день проветривайте детскую. Делайте это и в холодное время года. Ребенка можно  оставить в комнате. Обязательно следите, чтобы холодный воздух не попадал непосредственно на малыша. Два раза в день устраивайте сквозняк, только малыша на это время нужно выносить из комнаты. Обязательно гуляйте с ребёнком два раза в день: до обеда и вечером.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Закаливание предназначено исключительно для укрепления и оздоровления организма. Малышу должно быть комфортно, он ни в коем случае не должен замерзать!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Солнечные ванны.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Солнечные ванны являются профилактикой рахита. Однако относиться к солнечным ваннам нужно предельно внимательно. Кожа новорожденного нежная и тонкая и велика вероятность солнечного ожога. Солнечные ванны повышают защитные силы организма, а также дают детям заряд бодрости и хорошего настроения. Злоупотреблять солнечными ваннами очень опасно.  Достаточно обычной прогулки на открытом воздухе. Самое лучшее время для игр на солнце – промежуток до 11 часов утра и вечером после четырех часов. На голове обязательно должен быть головной убор. В зимне-осенней период в солнечный день выходить на улицу также необходимо, поскольку витамин</w:t>
      </w:r>
      <w:proofErr w:type="gram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</w:t>
      </w:r>
      <w:proofErr w:type="gram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должен вырабатываться в организме круглый год.</w:t>
      </w:r>
      <w:r w:rsidRPr="00A9366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7AE2763E" wp14:editId="5CDF25F4">
            <wp:extent cx="3810000" cy="1762125"/>
            <wp:effectExtent l="0" t="0" r="0" b="9525"/>
            <wp:docPr id="4" name="Рисунок 4" descr="https://tapatulkin.ru/images/blog/blog_18_09_201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patulkin.ru/images/blog/blog_18_09_2017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Водные процедуры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Водное закаливание оказывает мощное воздействие на организм в целом и считается самым эффективным. Общие пресные ванны  уменьшают раздражительность, нормализуют сон, оказывают болеутоляющее и сосудорасширяющее действие.</w:t>
      </w:r>
    </w:p>
    <w:p w:rsidR="00A93669" w:rsidRPr="00A93669" w:rsidRDefault="00A93669" w:rsidP="004701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Начиная с месячного возраста, температуру можно снижать примерно на 1 градус в 2 недели, пока не </w:t>
      </w:r>
      <w:proofErr w:type="gram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будет</w:t>
      </w:r>
      <w:proofErr w:type="gram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достигнут показатель в 34 градуса. Далее, как малышу исполнится год, можно понижать температуру воды постепенно на  градус в неделю и обливать по окончании купания водой на 1-2 градуса ниже привычной.</w:t>
      </w:r>
      <w:r w:rsidRPr="00A9366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550182F" wp14:editId="3CBC82EA">
            <wp:extent cx="3733800" cy="3069712"/>
            <wp:effectExtent l="0" t="0" r="0" b="0"/>
            <wp:docPr id="5" name="Рисунок 5" descr="https://tapatulkin.ru/images/blog/blog_18_09_201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apatulkin.ru/images/blog/blog_18_09_2017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06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Существуют специальные способы закаливания.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Один из них - обливание стоп. Оно дает хороший эффект при профилактике простудных заболеваний. Обмывание стоп следует проводить ежедневно перед сном. Начиная с воды температурой,  не превышающей 28 градусов и постепенно понижая температуру воды до 15</w:t>
      </w:r>
      <w:proofErr w:type="gramStart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</w:t>
      </w:r>
      <w:proofErr w:type="gramEnd"/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(каждые 3-5 дней на 1 градус). После процедуры ноги тщательно растереть полотенцем.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Снимайте с ребенка носки! Современные медики также признают </w:t>
      </w:r>
      <w:r w:rsidRPr="00470166">
        <w:rPr>
          <w:rFonts w:ascii="Helvetica" w:eastAsia="Times New Roman" w:hAnsi="Helvetica" w:cs="Helvetica"/>
          <w:sz w:val="24"/>
          <w:szCs w:val="24"/>
          <w:lang w:eastAsia="ru-RU"/>
        </w:rPr>
        <w:t>пользу </w:t>
      </w:r>
      <w:hyperlink r:id="rId11" w:tgtFrame="_blank" w:history="1">
        <w:r w:rsidRPr="00470166">
          <w:rPr>
            <w:rFonts w:ascii="Helvetica" w:eastAsia="Times New Roman" w:hAnsi="Helvetica" w:cs="Helvetica"/>
            <w:sz w:val="24"/>
            <w:szCs w:val="24"/>
            <w:lang w:eastAsia="ru-RU"/>
          </w:rPr>
          <w:t>хождения босиком</w:t>
        </w:r>
      </w:hyperlink>
      <w:r w:rsidRPr="00470166">
        <w:rPr>
          <w:rFonts w:ascii="Helvetica" w:eastAsia="Times New Roman" w:hAnsi="Helvetica" w:cs="Helvetica"/>
          <w:sz w:val="24"/>
          <w:szCs w:val="24"/>
          <w:lang w:eastAsia="ru-RU"/>
        </w:rPr>
        <w:t>, это чудесный способ закаливания в любое время года, простой и эффективный метод. Методика закаливания хождением босиком, как и все формы тренировки организма, построена на основных принципах - постепенности и регулярности. Хождение босиком не только закаливает, но и действует благотворно на сосуды, сердце и другие органы. Дело в том, что эта процедура оказывает активное воздействие на активные точки стопы. По данным современной ортопедии и лечебной физкультуры ходьба босиком может служить средством не только профилактики, но и лечения некоторых видов деформации столы. Наиболее распространенное из них – </w:t>
      </w:r>
      <w:hyperlink r:id="rId12" w:tgtFrame="_blank" w:history="1">
        <w:r w:rsidRPr="00470166">
          <w:rPr>
            <w:rFonts w:ascii="Helvetica" w:eastAsia="Times New Roman" w:hAnsi="Helvetica" w:cs="Helvetica"/>
            <w:sz w:val="24"/>
            <w:szCs w:val="24"/>
            <w:lang w:eastAsia="ru-RU"/>
          </w:rPr>
          <w:t>плоскостопие</w:t>
        </w:r>
      </w:hyperlink>
      <w:r w:rsidRPr="00470166">
        <w:rPr>
          <w:rFonts w:ascii="Helvetica" w:eastAsia="Times New Roman" w:hAnsi="Helvetica" w:cs="Helvetica"/>
          <w:sz w:val="24"/>
          <w:szCs w:val="24"/>
          <w:lang w:eastAsia="ru-RU"/>
        </w:rPr>
        <w:t xml:space="preserve">. При хождении босиком улучшается координация и осанка. Очень полезно ходить босиком </w:t>
      </w: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 неровной, шершавой поверхности. Дома можно использовать массажные коврики, на улице </w:t>
      </w: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– бегать по траве, ходить по песку или неострым камушкам.</w:t>
      </w:r>
      <w:r w:rsidRPr="00A9366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70746F63" wp14:editId="3DE22E7D">
            <wp:extent cx="5715000" cy="3000375"/>
            <wp:effectExtent l="0" t="0" r="0" b="9525"/>
            <wp:docPr id="6" name="Рисунок 6" descr="https://tapatulkin.ru/images/blog/blog_18_09_201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apatulkin.ru/images/blog/blog_18_09_2017_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Подводя итоги можно сказать, что самое сложное для родителей – это повторять данные процедуры регулярно и не пропускать, откладывая на потом. Если процедуры пропускать, достигнутый эффект быстро пропадет. Закаливание детей раннего возраста зачастую заключается в простых и естественных процедурах. Главный принцип закаливания – постепенность во всем.</w:t>
      </w:r>
    </w:p>
    <w:p w:rsidR="00A93669" w:rsidRPr="00A93669" w:rsidRDefault="00A93669" w:rsidP="00A9366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366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Здоровья вашим малышам!</w:t>
      </w:r>
    </w:p>
    <w:p w:rsidR="001B425D" w:rsidRDefault="001B425D"/>
    <w:sectPr w:rsidR="001B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5FCE"/>
    <w:multiLevelType w:val="multilevel"/>
    <w:tmpl w:val="6E00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404D2"/>
    <w:multiLevelType w:val="multilevel"/>
    <w:tmpl w:val="286E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E5A60"/>
    <w:multiLevelType w:val="multilevel"/>
    <w:tmpl w:val="DE74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254A3"/>
    <w:multiLevelType w:val="multilevel"/>
    <w:tmpl w:val="69A8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69"/>
    <w:rsid w:val="001B425D"/>
    <w:rsid w:val="00470166"/>
    <w:rsid w:val="00A9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241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9115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tapatulkin.ru/chto-dolzhny-znat-roditeli-pro-ploskostop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apatulkin.ru/novosti/blog/39-khodba-bosikom-polza-dlya-malysh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2020-04-20T09:35:00Z</dcterms:created>
  <dcterms:modified xsi:type="dcterms:W3CDTF">2020-04-20T10:03:00Z</dcterms:modified>
</cp:coreProperties>
</file>